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53DF" w14:textId="77777777" w:rsidR="008463AA" w:rsidRPr="00403885" w:rsidRDefault="008463AA" w:rsidP="008463AA">
      <w:pPr>
        <w:autoSpaceDE w:val="0"/>
        <w:autoSpaceDN w:val="0"/>
        <w:adjustRightInd w:val="0"/>
        <w:snapToGrid w:val="0"/>
        <w:spacing w:after="0" w:line="240" w:lineRule="auto"/>
        <w:jc w:val="center"/>
        <w:rPr>
          <w:rFonts w:eastAsia="Times New Roman" w:cs="Calibri"/>
          <w:b/>
          <w:color w:val="000000"/>
          <w:sz w:val="24"/>
          <w:szCs w:val="24"/>
          <w:u w:val="single"/>
          <w:lang w:val="x-none"/>
        </w:rPr>
      </w:pPr>
      <w:r w:rsidRPr="00403885">
        <w:rPr>
          <w:rFonts w:eastAsia="Times New Roman" w:cs="Calibri"/>
          <w:b/>
          <w:color w:val="000000"/>
          <w:sz w:val="24"/>
          <w:szCs w:val="24"/>
          <w:u w:val="single"/>
          <w:lang w:val="x-none"/>
        </w:rPr>
        <w:t>JOB DESCRIPTION</w:t>
      </w:r>
    </w:p>
    <w:p w14:paraId="58968DCB" w14:textId="035100CE" w:rsidR="00A53DBE" w:rsidRPr="00403885" w:rsidRDefault="00A53DBE" w:rsidP="008463AA">
      <w:pPr>
        <w:autoSpaceDE w:val="0"/>
        <w:autoSpaceDN w:val="0"/>
        <w:adjustRightInd w:val="0"/>
        <w:snapToGrid w:val="0"/>
        <w:spacing w:before="320" w:after="0" w:line="240" w:lineRule="auto"/>
        <w:rPr>
          <w:rFonts w:eastAsia="Times New Roman" w:cs="Calibri"/>
          <w:b/>
          <w:color w:val="000000"/>
        </w:rPr>
      </w:pPr>
      <w:r w:rsidRPr="00403885">
        <w:rPr>
          <w:rFonts w:eastAsia="Times New Roman" w:cs="Calibri"/>
          <w:b/>
          <w:color w:val="000000"/>
        </w:rPr>
        <w:t xml:space="preserve">Position: </w:t>
      </w:r>
      <w:r w:rsidR="003D0867" w:rsidRPr="003D0867">
        <w:rPr>
          <w:rFonts w:eastAsia="Times New Roman" w:cs="Calibri"/>
          <w:bCs/>
          <w:color w:val="000000"/>
        </w:rPr>
        <w:t xml:space="preserve">Senior </w:t>
      </w:r>
      <w:r w:rsidRPr="004175B8">
        <w:rPr>
          <w:rFonts w:eastAsia="Times New Roman" w:cs="Calibri"/>
          <w:color w:val="000000"/>
        </w:rPr>
        <w:t>Asset Manager</w:t>
      </w:r>
    </w:p>
    <w:p w14:paraId="22CA8149" w14:textId="07B43193" w:rsidR="008463AA" w:rsidRPr="00403885" w:rsidRDefault="008463AA" w:rsidP="008463AA">
      <w:pPr>
        <w:autoSpaceDE w:val="0"/>
        <w:autoSpaceDN w:val="0"/>
        <w:adjustRightInd w:val="0"/>
        <w:snapToGrid w:val="0"/>
        <w:spacing w:before="320" w:after="0" w:line="240" w:lineRule="auto"/>
        <w:rPr>
          <w:rFonts w:eastAsia="Times New Roman" w:cs="Calibri"/>
          <w:color w:val="000000"/>
        </w:rPr>
      </w:pPr>
      <w:r w:rsidRPr="00403885">
        <w:rPr>
          <w:rFonts w:eastAsia="Times New Roman" w:cs="Calibri"/>
          <w:b/>
          <w:color w:val="000000"/>
          <w:lang w:val="x-none"/>
        </w:rPr>
        <w:t xml:space="preserve">Reports To: </w:t>
      </w:r>
      <w:r w:rsidRPr="00403885">
        <w:rPr>
          <w:rFonts w:eastAsia="Times New Roman" w:cs="Calibri"/>
          <w:color w:val="000000"/>
          <w:lang w:val="x-none"/>
        </w:rPr>
        <w:t>Vice President</w:t>
      </w:r>
      <w:r w:rsidR="003D0867">
        <w:rPr>
          <w:rFonts w:eastAsia="Times New Roman" w:cs="Calibri"/>
          <w:color w:val="000000"/>
        </w:rPr>
        <w:t>,</w:t>
      </w:r>
      <w:r w:rsidR="001A00EB" w:rsidRPr="00403885">
        <w:rPr>
          <w:rFonts w:eastAsia="Times New Roman" w:cs="Calibri"/>
          <w:color w:val="000000"/>
        </w:rPr>
        <w:t xml:space="preserve"> Asset Management</w:t>
      </w:r>
    </w:p>
    <w:p w14:paraId="4DCE8D82" w14:textId="413829CE" w:rsidR="008463AA" w:rsidRPr="00403885" w:rsidRDefault="008463AA" w:rsidP="008463AA">
      <w:pPr>
        <w:autoSpaceDE w:val="0"/>
        <w:autoSpaceDN w:val="0"/>
        <w:adjustRightInd w:val="0"/>
        <w:snapToGrid w:val="0"/>
        <w:spacing w:before="316" w:after="0" w:line="240" w:lineRule="auto"/>
        <w:rPr>
          <w:rFonts w:eastAsia="Times New Roman" w:cs="Calibri"/>
          <w:color w:val="000000"/>
          <w:lang w:val="x-none"/>
        </w:rPr>
      </w:pPr>
      <w:r w:rsidRPr="00403885">
        <w:rPr>
          <w:rFonts w:eastAsia="Times New Roman" w:cs="Calibri"/>
          <w:b/>
          <w:color w:val="000000"/>
          <w:lang w:val="x-none"/>
        </w:rPr>
        <w:t xml:space="preserve">Department: </w:t>
      </w:r>
      <w:r w:rsidRPr="00403885">
        <w:rPr>
          <w:rFonts w:eastAsia="Times New Roman" w:cs="Calibri"/>
          <w:color w:val="000000"/>
          <w:lang w:val="x-none"/>
        </w:rPr>
        <w:t>Asset Management</w:t>
      </w:r>
    </w:p>
    <w:p w14:paraId="081792B7" w14:textId="3737A43B" w:rsidR="008463AA" w:rsidRPr="009E0D2B" w:rsidRDefault="008463AA" w:rsidP="008463AA">
      <w:pPr>
        <w:autoSpaceDE w:val="0"/>
        <w:autoSpaceDN w:val="0"/>
        <w:adjustRightInd w:val="0"/>
        <w:snapToGrid w:val="0"/>
        <w:spacing w:before="320" w:after="0" w:line="240" w:lineRule="auto"/>
        <w:rPr>
          <w:rFonts w:eastAsia="Times New Roman" w:cs="Calibri"/>
          <w:color w:val="000000"/>
        </w:rPr>
      </w:pPr>
      <w:r w:rsidRPr="00403885">
        <w:rPr>
          <w:rFonts w:eastAsia="Times New Roman" w:cs="Calibri"/>
          <w:b/>
          <w:color w:val="000000"/>
          <w:lang w:val="x-none"/>
        </w:rPr>
        <w:t xml:space="preserve">Location: </w:t>
      </w:r>
      <w:r w:rsidRPr="00403885">
        <w:rPr>
          <w:rFonts w:eastAsia="Times New Roman" w:cs="Calibri"/>
          <w:color w:val="000000"/>
          <w:lang w:val="x-none"/>
        </w:rPr>
        <w:t>Clearwater</w:t>
      </w:r>
      <w:r w:rsidR="003D0867">
        <w:rPr>
          <w:rFonts w:eastAsia="Times New Roman" w:cs="Calibri"/>
          <w:color w:val="000000"/>
        </w:rPr>
        <w:t>,</w:t>
      </w:r>
      <w:r w:rsidRPr="00403885">
        <w:rPr>
          <w:rFonts w:eastAsia="Times New Roman" w:cs="Calibri"/>
          <w:color w:val="000000"/>
          <w:lang w:val="x-none"/>
        </w:rPr>
        <w:t xml:space="preserve"> FL</w:t>
      </w:r>
      <w:r w:rsidR="009E0D2B">
        <w:rPr>
          <w:rFonts w:eastAsia="Times New Roman" w:cs="Calibri"/>
          <w:color w:val="000000"/>
        </w:rPr>
        <w:t xml:space="preserve"> </w:t>
      </w:r>
    </w:p>
    <w:p w14:paraId="0B642BD5" w14:textId="77777777" w:rsidR="008463AA" w:rsidRPr="00403885" w:rsidRDefault="008463AA" w:rsidP="008463AA">
      <w:pPr>
        <w:autoSpaceDE w:val="0"/>
        <w:autoSpaceDN w:val="0"/>
        <w:adjustRightInd w:val="0"/>
        <w:snapToGrid w:val="0"/>
        <w:spacing w:before="315" w:after="0" w:line="240" w:lineRule="auto"/>
        <w:rPr>
          <w:rFonts w:eastAsia="Times New Roman" w:cs="Calibri"/>
          <w:color w:val="000000"/>
        </w:rPr>
      </w:pPr>
      <w:r w:rsidRPr="00403885">
        <w:rPr>
          <w:rFonts w:eastAsia="Times New Roman" w:cs="Calibri"/>
          <w:b/>
          <w:color w:val="000000"/>
          <w:lang w:val="x-none"/>
        </w:rPr>
        <w:t xml:space="preserve">Status: </w:t>
      </w:r>
      <w:r w:rsidRPr="00403885">
        <w:rPr>
          <w:rFonts w:eastAsia="Times New Roman" w:cs="Calibri"/>
          <w:color w:val="000000"/>
          <w:lang w:val="x-none"/>
        </w:rPr>
        <w:t>Exempt</w:t>
      </w:r>
    </w:p>
    <w:p w14:paraId="1CF24A72" w14:textId="77777777" w:rsidR="00A53DBE" w:rsidRPr="00403885" w:rsidRDefault="00A53DBE" w:rsidP="008463AA">
      <w:pPr>
        <w:autoSpaceDE w:val="0"/>
        <w:autoSpaceDN w:val="0"/>
        <w:adjustRightInd w:val="0"/>
        <w:snapToGrid w:val="0"/>
        <w:spacing w:after="0" w:line="240" w:lineRule="auto"/>
        <w:rPr>
          <w:rFonts w:eastAsia="Times New Roman" w:cs="Calibri"/>
          <w:b/>
          <w:color w:val="000000"/>
          <w:lang w:val="x-none"/>
        </w:rPr>
      </w:pPr>
    </w:p>
    <w:p w14:paraId="161EB682" w14:textId="77777777" w:rsidR="008463AA" w:rsidRPr="00403885" w:rsidRDefault="008463AA" w:rsidP="008463AA">
      <w:pPr>
        <w:autoSpaceDE w:val="0"/>
        <w:autoSpaceDN w:val="0"/>
        <w:adjustRightInd w:val="0"/>
        <w:snapToGrid w:val="0"/>
        <w:spacing w:after="0" w:line="240" w:lineRule="auto"/>
        <w:rPr>
          <w:rFonts w:eastAsia="Times New Roman" w:cs="Calibri"/>
          <w:color w:val="000000"/>
          <w:lang w:val="x-none"/>
        </w:rPr>
      </w:pPr>
      <w:r w:rsidRPr="00403885">
        <w:rPr>
          <w:rFonts w:eastAsia="Times New Roman" w:cs="Calibri"/>
          <w:b/>
          <w:color w:val="000000"/>
          <w:lang w:val="x-none"/>
        </w:rPr>
        <w:t>Schedule</w:t>
      </w:r>
      <w:r w:rsidRPr="00403885">
        <w:rPr>
          <w:rFonts w:eastAsia="Times New Roman" w:cs="Calibri"/>
          <w:color w:val="000000"/>
          <w:lang w:val="x-none"/>
        </w:rPr>
        <w:t>: Full Time</w:t>
      </w:r>
    </w:p>
    <w:p w14:paraId="334C4A75" w14:textId="77777777" w:rsidR="001A00EB" w:rsidRPr="00403885" w:rsidRDefault="001A00EB" w:rsidP="001A00EB">
      <w:pPr>
        <w:autoSpaceDE w:val="0"/>
        <w:autoSpaceDN w:val="0"/>
        <w:adjustRightInd w:val="0"/>
        <w:snapToGrid w:val="0"/>
        <w:spacing w:after="0" w:line="240" w:lineRule="auto"/>
        <w:rPr>
          <w:rFonts w:eastAsia="Times New Roman" w:cs="Calibri"/>
          <w:b/>
          <w:color w:val="000000"/>
          <w:lang w:val="x-none"/>
        </w:rPr>
      </w:pPr>
    </w:p>
    <w:p w14:paraId="10D12AF2" w14:textId="77777777" w:rsidR="001A00EB" w:rsidRPr="00403885" w:rsidRDefault="001A00EB" w:rsidP="001A00EB">
      <w:pPr>
        <w:autoSpaceDE w:val="0"/>
        <w:autoSpaceDN w:val="0"/>
        <w:adjustRightInd w:val="0"/>
        <w:snapToGrid w:val="0"/>
        <w:spacing w:after="0" w:line="240" w:lineRule="auto"/>
        <w:rPr>
          <w:rFonts w:eastAsia="Times New Roman" w:cs="Calibri"/>
          <w:b/>
          <w:color w:val="000000"/>
          <w:lang w:val="x-none"/>
        </w:rPr>
      </w:pPr>
      <w:r w:rsidRPr="00403885">
        <w:rPr>
          <w:rFonts w:eastAsia="Times New Roman" w:cs="Calibri"/>
          <w:b/>
          <w:color w:val="000000"/>
          <w:lang w:val="x-none"/>
        </w:rPr>
        <w:t>Summary:</w:t>
      </w:r>
    </w:p>
    <w:p w14:paraId="4369417B" w14:textId="77777777" w:rsidR="001A00EB" w:rsidRPr="00403885" w:rsidRDefault="001A00EB" w:rsidP="001A00EB">
      <w:pPr>
        <w:autoSpaceDE w:val="0"/>
        <w:autoSpaceDN w:val="0"/>
        <w:adjustRightInd w:val="0"/>
        <w:snapToGrid w:val="0"/>
        <w:spacing w:after="0" w:line="240" w:lineRule="auto"/>
        <w:rPr>
          <w:rFonts w:eastAsia="Times New Roman" w:cs="Calibri"/>
          <w:b/>
          <w:color w:val="000000"/>
          <w:lang w:val="x-none"/>
        </w:rPr>
      </w:pPr>
    </w:p>
    <w:p w14:paraId="3801F509" w14:textId="33439E20" w:rsidR="00A53DBE" w:rsidRPr="00403885" w:rsidRDefault="008463AA" w:rsidP="001A00EB">
      <w:pPr>
        <w:autoSpaceDE w:val="0"/>
        <w:autoSpaceDN w:val="0"/>
        <w:adjustRightInd w:val="0"/>
        <w:snapToGrid w:val="0"/>
        <w:spacing w:after="0" w:line="240" w:lineRule="auto"/>
        <w:rPr>
          <w:rFonts w:eastAsia="Times New Roman" w:cs="TimesNewRoman"/>
          <w:color w:val="000000"/>
          <w:lang w:val="x-none"/>
        </w:rPr>
      </w:pPr>
      <w:r w:rsidRPr="00403885">
        <w:rPr>
          <w:rFonts w:eastAsia="Times New Roman" w:cs="Calibri"/>
          <w:color w:val="000000"/>
          <w:lang w:val="x-none"/>
        </w:rPr>
        <w:t xml:space="preserve">The </w:t>
      </w:r>
      <w:r w:rsidR="003D0867">
        <w:rPr>
          <w:rFonts w:eastAsia="Times New Roman" w:cs="Calibri"/>
          <w:color w:val="000000"/>
        </w:rPr>
        <w:t xml:space="preserve">Senior </w:t>
      </w:r>
      <w:r w:rsidR="00A53DBE" w:rsidRPr="00403885">
        <w:rPr>
          <w:rFonts w:eastAsia="Times New Roman" w:cs="TimesNewRoman"/>
        </w:rPr>
        <w:t>Asset Manager</w:t>
      </w:r>
      <w:r w:rsidRPr="00403885">
        <w:rPr>
          <w:rFonts w:eastAsia="Times New Roman" w:cs="TimesNewRoman"/>
          <w:color w:val="FF0000"/>
          <w:lang w:val="x-none"/>
        </w:rPr>
        <w:t xml:space="preserve"> </w:t>
      </w:r>
      <w:r w:rsidRPr="00403885">
        <w:rPr>
          <w:rFonts w:eastAsia="Times New Roman" w:cs="TimesNewRoman"/>
          <w:color w:val="000000"/>
          <w:lang w:val="x-none"/>
        </w:rPr>
        <w:t xml:space="preserve">position </w:t>
      </w:r>
      <w:r w:rsidR="00A53DBE" w:rsidRPr="00403885">
        <w:rPr>
          <w:rFonts w:eastAsia="Times New Roman" w:cs="TimesNewRoman"/>
          <w:color w:val="000000"/>
        </w:rPr>
        <w:t xml:space="preserve">will </w:t>
      </w:r>
      <w:r w:rsidR="00B73032" w:rsidRPr="00403885">
        <w:rPr>
          <w:rFonts w:eastAsia="Times New Roman" w:cs="TimesNewRoman"/>
          <w:color w:val="000000"/>
        </w:rPr>
        <w:t>provide</w:t>
      </w:r>
      <w:r w:rsidR="003C4C9C" w:rsidRPr="00403885">
        <w:rPr>
          <w:rFonts w:eastAsia="Times New Roman" w:cs="TimesNewRoman"/>
          <w:color w:val="000000"/>
        </w:rPr>
        <w:t xml:space="preserve"> risk-based monitoring for</w:t>
      </w:r>
      <w:r w:rsidRPr="00403885">
        <w:rPr>
          <w:rFonts w:eastAsia="Times New Roman" w:cs="TimesNewRoman"/>
          <w:color w:val="000000"/>
          <w:lang w:val="x-none"/>
        </w:rPr>
        <w:t xml:space="preserve"> a portfolio of institutional investments in multifamily</w:t>
      </w:r>
      <w:r w:rsidR="003C4C9C" w:rsidRPr="00403885">
        <w:rPr>
          <w:rFonts w:eastAsia="Times New Roman" w:cs="TimesNewRoman"/>
          <w:color w:val="000000"/>
        </w:rPr>
        <w:t xml:space="preserve"> </w:t>
      </w:r>
      <w:r w:rsidR="00A53DBE" w:rsidRPr="00403885">
        <w:rPr>
          <w:rFonts w:eastAsia="Times New Roman" w:cs="TimesNewRoman"/>
          <w:color w:val="000000"/>
          <w:lang w:val="x-none"/>
        </w:rPr>
        <w:t>properties</w:t>
      </w:r>
      <w:r w:rsidR="00B73032" w:rsidRPr="00403885">
        <w:rPr>
          <w:rFonts w:eastAsia="Times New Roman" w:cs="TimesNewRoman"/>
          <w:color w:val="000000"/>
        </w:rPr>
        <w:t xml:space="preserve"> with a specific focus on tax credits and affordable housing</w:t>
      </w:r>
      <w:r w:rsidR="00A53DBE" w:rsidRPr="00403885">
        <w:rPr>
          <w:rFonts w:eastAsia="Times New Roman" w:cs="TimesNewRoman"/>
          <w:color w:val="000000"/>
          <w:lang w:val="x-none"/>
        </w:rPr>
        <w:t xml:space="preserve">.  </w:t>
      </w:r>
      <w:r w:rsidR="003C4C9C" w:rsidRPr="00403885">
        <w:rPr>
          <w:rFonts w:eastAsia="Times New Roman" w:cs="TimesNewRoman"/>
          <w:color w:val="000000"/>
        </w:rPr>
        <w:t>The position</w:t>
      </w:r>
      <w:r w:rsidRPr="00403885">
        <w:rPr>
          <w:rFonts w:eastAsia="Times New Roman" w:cs="TimesNewRoman"/>
          <w:color w:val="000000"/>
          <w:lang w:val="x-none"/>
        </w:rPr>
        <w:t xml:space="preserve"> will </w:t>
      </w:r>
      <w:r w:rsidR="00A53DBE" w:rsidRPr="00403885">
        <w:rPr>
          <w:rFonts w:eastAsia="Times New Roman" w:cs="TimesNewRoman"/>
          <w:color w:val="000000"/>
          <w:lang w:val="x-none"/>
        </w:rPr>
        <w:t>monitor</w:t>
      </w:r>
      <w:r w:rsidRPr="00403885">
        <w:rPr>
          <w:rFonts w:eastAsia="Times New Roman" w:cs="TimesNewRoman"/>
          <w:color w:val="000000"/>
          <w:lang w:val="x-none"/>
        </w:rPr>
        <w:t xml:space="preserve"> operational performance, physical condition, and compliance </w:t>
      </w:r>
      <w:r w:rsidR="00B73032" w:rsidRPr="00403885">
        <w:rPr>
          <w:rFonts w:eastAsia="Times New Roman" w:cs="TimesNewRoman"/>
          <w:color w:val="000000"/>
        </w:rPr>
        <w:t>of</w:t>
      </w:r>
      <w:r w:rsidRPr="00403885">
        <w:rPr>
          <w:rFonts w:eastAsia="Times New Roman" w:cs="TimesNewRoman"/>
          <w:color w:val="000000"/>
          <w:lang w:val="x-none"/>
        </w:rPr>
        <w:t xml:space="preserve"> the various debt and/or equity programs </w:t>
      </w:r>
      <w:r w:rsidR="00B73032" w:rsidRPr="00403885">
        <w:rPr>
          <w:rFonts w:eastAsia="Times New Roman" w:cs="TimesNewRoman"/>
          <w:color w:val="000000"/>
        </w:rPr>
        <w:t>for</w:t>
      </w:r>
      <w:r w:rsidRPr="00403885">
        <w:rPr>
          <w:rFonts w:eastAsia="Times New Roman" w:cs="TimesNewRoman"/>
          <w:color w:val="000000"/>
          <w:lang w:val="x-none"/>
        </w:rPr>
        <w:t xml:space="preserve"> each property in </w:t>
      </w:r>
      <w:r w:rsidR="00A9647D" w:rsidRPr="00403885">
        <w:rPr>
          <w:rFonts w:eastAsia="Times New Roman" w:cs="TimesNewRoman"/>
          <w:color w:val="000000"/>
        </w:rPr>
        <w:t>an assigned</w:t>
      </w:r>
      <w:r w:rsidR="00A9647D" w:rsidRPr="00403885">
        <w:rPr>
          <w:rFonts w:eastAsia="Times New Roman" w:cs="TimesNewRoman"/>
          <w:color w:val="000000"/>
          <w:lang w:val="x-none"/>
        </w:rPr>
        <w:t xml:space="preserve"> portfolio.  </w:t>
      </w:r>
      <w:r w:rsidR="00A53DBE" w:rsidRPr="00403885">
        <w:rPr>
          <w:rFonts w:eastAsia="Times New Roman" w:cs="TimesNewRoman"/>
          <w:color w:val="000000"/>
        </w:rPr>
        <w:t xml:space="preserve">The position will report </w:t>
      </w:r>
      <w:r w:rsidR="00A53DBE" w:rsidRPr="00403885">
        <w:rPr>
          <w:rFonts w:eastAsia="Times New Roman" w:cs="TimesNewRoman"/>
          <w:color w:val="000000"/>
          <w:lang w:val="x-none"/>
        </w:rPr>
        <w:t>f</w:t>
      </w:r>
      <w:r w:rsidR="00A9647D" w:rsidRPr="00403885">
        <w:rPr>
          <w:rFonts w:eastAsia="Times New Roman" w:cs="TimesNewRoman"/>
          <w:color w:val="000000"/>
          <w:lang w:val="x-none"/>
        </w:rPr>
        <w:t>inding</w:t>
      </w:r>
      <w:r w:rsidR="00E13F68" w:rsidRPr="00403885">
        <w:rPr>
          <w:rFonts w:eastAsia="Times New Roman" w:cs="TimesNewRoman"/>
          <w:color w:val="000000"/>
        </w:rPr>
        <w:t>s</w:t>
      </w:r>
      <w:r w:rsidR="00A9647D" w:rsidRPr="00403885">
        <w:rPr>
          <w:rFonts w:eastAsia="Times New Roman" w:cs="TimesNewRoman"/>
          <w:color w:val="000000"/>
          <w:lang w:val="x-none"/>
        </w:rPr>
        <w:t xml:space="preserve"> </w:t>
      </w:r>
      <w:r w:rsidR="00A9647D" w:rsidRPr="00403885">
        <w:rPr>
          <w:rFonts w:eastAsia="Times New Roman" w:cs="TimesNewRoman"/>
          <w:color w:val="000000"/>
        </w:rPr>
        <w:t>to senior management,</w:t>
      </w:r>
      <w:r w:rsidRPr="00403885">
        <w:rPr>
          <w:rFonts w:eastAsia="Times New Roman" w:cs="TimesNewRoman"/>
          <w:color w:val="000000"/>
          <w:lang w:val="x-none"/>
        </w:rPr>
        <w:t xml:space="preserve"> institutional investors, and/or various federal </w:t>
      </w:r>
      <w:r w:rsidR="00E13F68" w:rsidRPr="00403885">
        <w:rPr>
          <w:rFonts w:eastAsia="Times New Roman" w:cs="TimesNewRoman"/>
          <w:color w:val="000000"/>
          <w:lang w:val="x-none"/>
        </w:rPr>
        <w:t xml:space="preserve">agencies such as HUD, USDA, </w:t>
      </w:r>
      <w:r w:rsidRPr="00403885">
        <w:rPr>
          <w:rFonts w:eastAsia="Times New Roman" w:cs="TimesNewRoman"/>
          <w:color w:val="000000"/>
          <w:lang w:val="x-none"/>
        </w:rPr>
        <w:t>GMNA</w:t>
      </w:r>
      <w:r w:rsidR="00E13F68" w:rsidRPr="00403885">
        <w:rPr>
          <w:rFonts w:eastAsia="Times New Roman" w:cs="TimesNewRoman"/>
          <w:color w:val="000000"/>
        </w:rPr>
        <w:t xml:space="preserve"> and Warehouse Lenders</w:t>
      </w:r>
      <w:r w:rsidR="00A53DBE" w:rsidRPr="00403885">
        <w:rPr>
          <w:rFonts w:eastAsia="Times New Roman" w:cs="TimesNewRoman"/>
          <w:color w:val="000000"/>
          <w:lang w:val="x-none"/>
        </w:rPr>
        <w:t>.</w:t>
      </w:r>
    </w:p>
    <w:p w14:paraId="3E221C95" w14:textId="77777777" w:rsidR="00A53DBE" w:rsidRPr="00403885" w:rsidRDefault="00A53DBE" w:rsidP="001A00EB">
      <w:pPr>
        <w:autoSpaceDE w:val="0"/>
        <w:autoSpaceDN w:val="0"/>
        <w:adjustRightInd w:val="0"/>
        <w:snapToGrid w:val="0"/>
        <w:spacing w:after="0" w:line="240" w:lineRule="auto"/>
        <w:rPr>
          <w:rFonts w:eastAsia="Times New Roman" w:cs="TimesNewRoman"/>
          <w:color w:val="000000"/>
          <w:lang w:val="x-none"/>
        </w:rPr>
      </w:pPr>
    </w:p>
    <w:p w14:paraId="3DAF5074" w14:textId="77777777" w:rsidR="008463AA" w:rsidRPr="00403885" w:rsidRDefault="008463AA" w:rsidP="001A00EB">
      <w:pPr>
        <w:autoSpaceDE w:val="0"/>
        <w:autoSpaceDN w:val="0"/>
        <w:adjustRightInd w:val="0"/>
        <w:snapToGrid w:val="0"/>
        <w:spacing w:after="0" w:line="240" w:lineRule="auto"/>
        <w:rPr>
          <w:rFonts w:eastAsia="Times New Roman" w:cs="Calibri"/>
          <w:b/>
          <w:color w:val="000000"/>
          <w:lang w:val="x-none"/>
        </w:rPr>
      </w:pPr>
      <w:r w:rsidRPr="00403885">
        <w:rPr>
          <w:rFonts w:eastAsia="Times New Roman" w:cs="TimesNewRoman"/>
          <w:color w:val="000000"/>
          <w:lang w:val="x-none"/>
        </w:rPr>
        <w:t>This is an opport</w:t>
      </w:r>
      <w:r w:rsidR="00E13F68" w:rsidRPr="00403885">
        <w:rPr>
          <w:rFonts w:eastAsia="Times New Roman" w:cs="TimesNewRoman"/>
          <w:color w:val="000000"/>
          <w:lang w:val="x-none"/>
        </w:rPr>
        <w:t xml:space="preserve">unity to join a rapidly growing </w:t>
      </w:r>
      <w:r w:rsidRPr="00403885">
        <w:rPr>
          <w:rFonts w:eastAsia="Times New Roman" w:cs="TimesNewRoman"/>
          <w:color w:val="000000"/>
          <w:lang w:val="x-none"/>
        </w:rPr>
        <w:t>in</w:t>
      </w:r>
      <w:r w:rsidR="00A9647D" w:rsidRPr="00403885">
        <w:rPr>
          <w:rFonts w:eastAsia="Times New Roman" w:cs="TimesNewRoman"/>
          <w:color w:val="000000"/>
          <w:lang w:val="x-none"/>
        </w:rPr>
        <w:t>vestment</w:t>
      </w:r>
      <w:r w:rsidR="00E13F68" w:rsidRPr="00403885">
        <w:rPr>
          <w:rFonts w:eastAsia="Times New Roman" w:cs="TimesNewRoman"/>
          <w:color w:val="000000"/>
        </w:rPr>
        <w:t xml:space="preserve"> </w:t>
      </w:r>
      <w:r w:rsidR="00A9647D" w:rsidRPr="00403885">
        <w:rPr>
          <w:rFonts w:eastAsia="Times New Roman" w:cs="TimesNewRoman"/>
          <w:color w:val="000000"/>
          <w:lang w:val="x-none"/>
        </w:rPr>
        <w:t>/</w:t>
      </w:r>
      <w:r w:rsidR="00E13F68" w:rsidRPr="00403885">
        <w:rPr>
          <w:rFonts w:eastAsia="Times New Roman" w:cs="TimesNewRoman"/>
          <w:color w:val="000000"/>
        </w:rPr>
        <w:t xml:space="preserve"> </w:t>
      </w:r>
      <w:r w:rsidR="00A9647D" w:rsidRPr="00403885">
        <w:rPr>
          <w:rFonts w:eastAsia="Times New Roman" w:cs="TimesNewRoman"/>
          <w:color w:val="000000"/>
          <w:lang w:val="x-none"/>
        </w:rPr>
        <w:t>mortgage banking firm.</w:t>
      </w:r>
    </w:p>
    <w:p w14:paraId="09AE4132" w14:textId="77777777" w:rsidR="001A00EB" w:rsidRPr="00403885" w:rsidRDefault="001A00EB" w:rsidP="001A00EB">
      <w:pPr>
        <w:autoSpaceDE w:val="0"/>
        <w:autoSpaceDN w:val="0"/>
        <w:adjustRightInd w:val="0"/>
        <w:snapToGrid w:val="0"/>
        <w:spacing w:after="0" w:line="240" w:lineRule="auto"/>
        <w:rPr>
          <w:rFonts w:eastAsia="Times New Roman" w:cs="Calibri"/>
          <w:b/>
          <w:color w:val="000000"/>
          <w:lang w:val="x-none"/>
        </w:rPr>
      </w:pPr>
    </w:p>
    <w:p w14:paraId="7D07C07A" w14:textId="77777777" w:rsidR="008463AA" w:rsidRPr="00403885" w:rsidRDefault="008463AA" w:rsidP="001A00EB">
      <w:pPr>
        <w:autoSpaceDE w:val="0"/>
        <w:autoSpaceDN w:val="0"/>
        <w:adjustRightInd w:val="0"/>
        <w:snapToGrid w:val="0"/>
        <w:spacing w:after="0" w:line="240" w:lineRule="auto"/>
        <w:rPr>
          <w:rFonts w:eastAsia="Times New Roman" w:cs="Calibri"/>
          <w:b/>
          <w:color w:val="000000"/>
          <w:lang w:val="x-none"/>
        </w:rPr>
      </w:pPr>
      <w:r w:rsidRPr="00403885">
        <w:rPr>
          <w:rFonts w:eastAsia="Times New Roman" w:cs="Calibri"/>
          <w:b/>
          <w:color w:val="000000"/>
          <w:lang w:val="x-none"/>
        </w:rPr>
        <w:t>Duties and Responsibilities:</w:t>
      </w:r>
    </w:p>
    <w:p w14:paraId="2D6FF3B2" w14:textId="77777777" w:rsidR="00A9647D" w:rsidRPr="00403885" w:rsidRDefault="00A9647D" w:rsidP="001A00EB">
      <w:pPr>
        <w:autoSpaceDE w:val="0"/>
        <w:autoSpaceDN w:val="0"/>
        <w:adjustRightInd w:val="0"/>
        <w:snapToGrid w:val="0"/>
        <w:spacing w:after="0" w:line="240" w:lineRule="auto"/>
        <w:rPr>
          <w:rFonts w:eastAsia="Times New Roman" w:cs="Calibri"/>
          <w:b/>
          <w:color w:val="000000"/>
          <w:lang w:val="x-none"/>
        </w:rPr>
      </w:pPr>
    </w:p>
    <w:p w14:paraId="3AE4B261" w14:textId="1D6FC80C" w:rsidR="00680308" w:rsidRPr="00403885" w:rsidRDefault="00680308" w:rsidP="00680308">
      <w:pPr>
        <w:pStyle w:val="ListParagraph"/>
        <w:numPr>
          <w:ilvl w:val="0"/>
          <w:numId w:val="1"/>
        </w:numPr>
        <w:autoSpaceDE w:val="0"/>
        <w:autoSpaceDN w:val="0"/>
        <w:adjustRightInd w:val="0"/>
        <w:snapToGrid w:val="0"/>
        <w:spacing w:before="80" w:after="0" w:line="240" w:lineRule="auto"/>
        <w:rPr>
          <w:rFonts w:eastAsia="Times New Roman" w:cs="Calibri"/>
          <w:color w:val="000000"/>
          <w:lang w:val="x-none"/>
        </w:rPr>
      </w:pPr>
      <w:r w:rsidRPr="00403885">
        <w:rPr>
          <w:rFonts w:eastAsia="Times New Roman" w:cs="Calibri"/>
          <w:color w:val="000000"/>
          <w:lang w:val="x-none"/>
        </w:rPr>
        <w:t>Maintain a current working knowledge of all internal policies and procedures</w:t>
      </w:r>
      <w:r w:rsidRPr="00403885">
        <w:rPr>
          <w:rFonts w:eastAsia="Times New Roman" w:cs="Calibri"/>
          <w:color w:val="000000"/>
        </w:rPr>
        <w:t xml:space="preserve"> related to the asset management of debt</w:t>
      </w:r>
      <w:r w:rsidR="00F76154">
        <w:rPr>
          <w:rFonts w:eastAsia="Times New Roman" w:cs="Calibri"/>
          <w:color w:val="000000"/>
        </w:rPr>
        <w:t xml:space="preserve"> and</w:t>
      </w:r>
      <w:r w:rsidRPr="00403885">
        <w:rPr>
          <w:rFonts w:eastAsia="Times New Roman" w:cs="Calibri"/>
          <w:color w:val="000000"/>
        </w:rPr>
        <w:t xml:space="preserve"> equity programs</w:t>
      </w:r>
      <w:r w:rsidRPr="00403885">
        <w:rPr>
          <w:rFonts w:eastAsia="Times New Roman" w:cs="Calibri"/>
          <w:color w:val="000000"/>
          <w:lang w:val="x-none"/>
        </w:rPr>
        <w:t>.</w:t>
      </w:r>
    </w:p>
    <w:p w14:paraId="729C0E59" w14:textId="77777777" w:rsidR="00403885" w:rsidRPr="00403885" w:rsidRDefault="00403885" w:rsidP="00403885">
      <w:pPr>
        <w:pStyle w:val="ListParagraph"/>
        <w:numPr>
          <w:ilvl w:val="0"/>
          <w:numId w:val="1"/>
        </w:numPr>
        <w:autoSpaceDE w:val="0"/>
        <w:autoSpaceDN w:val="0"/>
        <w:adjustRightInd w:val="0"/>
        <w:snapToGrid w:val="0"/>
        <w:spacing w:before="350" w:after="0" w:line="240" w:lineRule="auto"/>
        <w:rPr>
          <w:rFonts w:eastAsia="Times New Roman" w:cs="Calibri"/>
          <w:color w:val="000000"/>
          <w:lang w:val="x-none"/>
        </w:rPr>
      </w:pPr>
      <w:r w:rsidRPr="00403885">
        <w:rPr>
          <w:rFonts w:eastAsia="Times New Roman" w:cs="Calibri"/>
          <w:color w:val="000000"/>
        </w:rPr>
        <w:t>Application of knowledge related to affordability and equity requirements for multifamily tax credit properties.</w:t>
      </w:r>
    </w:p>
    <w:p w14:paraId="67DF67BD" w14:textId="77777777" w:rsidR="00B73032" w:rsidRPr="00403885" w:rsidRDefault="00680308" w:rsidP="00680308">
      <w:pPr>
        <w:pStyle w:val="ListParagraph"/>
        <w:numPr>
          <w:ilvl w:val="0"/>
          <w:numId w:val="1"/>
        </w:numPr>
        <w:autoSpaceDE w:val="0"/>
        <w:autoSpaceDN w:val="0"/>
        <w:adjustRightInd w:val="0"/>
        <w:snapToGrid w:val="0"/>
        <w:spacing w:before="350" w:after="0" w:line="240" w:lineRule="auto"/>
        <w:rPr>
          <w:rFonts w:eastAsia="Times New Roman" w:cs="Calibri"/>
          <w:color w:val="000000"/>
          <w:lang w:val="x-none"/>
        </w:rPr>
      </w:pPr>
      <w:r w:rsidRPr="00403885">
        <w:rPr>
          <w:rFonts w:eastAsia="Times New Roman" w:cs="Calibri"/>
          <w:color w:val="000000"/>
          <w:lang w:val="x-none"/>
        </w:rPr>
        <w:t>Track and report on progress of multifamily properties during c</w:t>
      </w:r>
      <w:r w:rsidR="00B73032" w:rsidRPr="00403885">
        <w:rPr>
          <w:rFonts w:eastAsia="Times New Roman" w:cs="Calibri"/>
          <w:color w:val="000000"/>
          <w:lang w:val="x-none"/>
        </w:rPr>
        <w:t>onstruction and lease-up phases</w:t>
      </w:r>
      <w:r w:rsidR="00403885" w:rsidRPr="00403885">
        <w:rPr>
          <w:rFonts w:eastAsia="Times New Roman" w:cs="Calibri"/>
          <w:color w:val="000000"/>
        </w:rPr>
        <w:t>.</w:t>
      </w:r>
    </w:p>
    <w:p w14:paraId="009B9DCC" w14:textId="668762B0" w:rsidR="00403885" w:rsidRPr="00403885" w:rsidRDefault="009D1854" w:rsidP="00680308">
      <w:pPr>
        <w:pStyle w:val="ListParagraph"/>
        <w:numPr>
          <w:ilvl w:val="0"/>
          <w:numId w:val="1"/>
        </w:numPr>
        <w:autoSpaceDE w:val="0"/>
        <w:autoSpaceDN w:val="0"/>
        <w:adjustRightInd w:val="0"/>
        <w:snapToGrid w:val="0"/>
        <w:spacing w:before="350" w:after="0" w:line="240" w:lineRule="auto"/>
        <w:rPr>
          <w:rFonts w:eastAsia="Times New Roman" w:cs="Calibri"/>
          <w:color w:val="000000"/>
          <w:lang w:val="x-none"/>
        </w:rPr>
      </w:pPr>
      <w:r>
        <w:rPr>
          <w:rFonts w:eastAsia="Times New Roman" w:cs="Calibri"/>
          <w:color w:val="000000"/>
        </w:rPr>
        <w:t xml:space="preserve">Process consent requests for </w:t>
      </w:r>
      <w:r w:rsidR="004E51D9">
        <w:rPr>
          <w:rFonts w:eastAsia="Times New Roman" w:cs="Calibri"/>
          <w:color w:val="000000"/>
        </w:rPr>
        <w:t>B</w:t>
      </w:r>
      <w:r w:rsidR="00403885" w:rsidRPr="00403885">
        <w:rPr>
          <w:rFonts w:eastAsia="Times New Roman" w:cs="Calibri"/>
          <w:color w:val="000000"/>
        </w:rPr>
        <w:t>orrowers</w:t>
      </w:r>
      <w:r w:rsidR="004E51D9">
        <w:rPr>
          <w:rFonts w:eastAsia="Times New Roman" w:cs="Calibri"/>
          <w:color w:val="000000"/>
        </w:rPr>
        <w:t xml:space="preserve"> and General Partners</w:t>
      </w:r>
      <w:r w:rsidR="00403885" w:rsidRPr="00403885">
        <w:rPr>
          <w:rFonts w:eastAsia="Times New Roman" w:cs="Calibri"/>
          <w:color w:val="000000"/>
        </w:rPr>
        <w:t xml:space="preserve"> including Transfers, Partial Releases, Easements and Management Changes with various agencies, lenders and investors.</w:t>
      </w:r>
    </w:p>
    <w:p w14:paraId="6D01504E" w14:textId="77777777" w:rsidR="008463AA" w:rsidRPr="00403885" w:rsidRDefault="00680308" w:rsidP="00680308">
      <w:pPr>
        <w:pStyle w:val="ListParagraph"/>
        <w:numPr>
          <w:ilvl w:val="0"/>
          <w:numId w:val="1"/>
        </w:numPr>
        <w:autoSpaceDE w:val="0"/>
        <w:autoSpaceDN w:val="0"/>
        <w:adjustRightInd w:val="0"/>
        <w:snapToGrid w:val="0"/>
        <w:spacing w:before="350" w:after="0" w:line="240" w:lineRule="auto"/>
        <w:rPr>
          <w:rFonts w:eastAsia="Times New Roman" w:cs="Calibri"/>
          <w:color w:val="000000"/>
          <w:lang w:val="x-none"/>
        </w:rPr>
      </w:pPr>
      <w:r w:rsidRPr="00403885">
        <w:rPr>
          <w:rFonts w:eastAsia="Times New Roman" w:cs="Calibri"/>
          <w:color w:val="000000"/>
          <w:lang w:val="x-none"/>
        </w:rPr>
        <w:t>Perform quarterly and annual financial analysis of multifamily properties.</w:t>
      </w:r>
    </w:p>
    <w:p w14:paraId="6672BF30" w14:textId="4989DCB4" w:rsidR="00680308" w:rsidRPr="00403885" w:rsidRDefault="00680308" w:rsidP="00680308">
      <w:pPr>
        <w:pStyle w:val="ListParagraph"/>
        <w:numPr>
          <w:ilvl w:val="0"/>
          <w:numId w:val="1"/>
        </w:numPr>
        <w:autoSpaceDE w:val="0"/>
        <w:autoSpaceDN w:val="0"/>
        <w:adjustRightInd w:val="0"/>
        <w:snapToGrid w:val="0"/>
        <w:spacing w:before="80" w:after="0" w:line="240" w:lineRule="auto"/>
        <w:rPr>
          <w:rFonts w:eastAsia="Times New Roman" w:cs="Calibri"/>
          <w:color w:val="000000"/>
          <w:lang w:val="x-none"/>
        </w:rPr>
      </w:pPr>
      <w:r w:rsidRPr="00403885">
        <w:rPr>
          <w:rFonts w:eastAsia="Times New Roman" w:cs="Calibri"/>
          <w:color w:val="000000"/>
          <w:lang w:val="x-none"/>
        </w:rPr>
        <w:t xml:space="preserve">Collect and review </w:t>
      </w:r>
      <w:r w:rsidRPr="00403885">
        <w:rPr>
          <w:rFonts w:eastAsia="Times New Roman" w:cs="Calibri"/>
          <w:color w:val="000000"/>
        </w:rPr>
        <w:t xml:space="preserve">draw request </w:t>
      </w:r>
      <w:r w:rsidRPr="00403885">
        <w:rPr>
          <w:rFonts w:eastAsia="Times New Roman" w:cs="Calibri"/>
          <w:color w:val="000000"/>
          <w:lang w:val="x-none"/>
        </w:rPr>
        <w:t>documentation</w:t>
      </w:r>
      <w:r w:rsidRPr="00403885">
        <w:rPr>
          <w:rFonts w:eastAsia="Times New Roman" w:cs="Calibri"/>
          <w:color w:val="000000"/>
        </w:rPr>
        <w:t xml:space="preserve"> provided by customers</w:t>
      </w:r>
      <w:r w:rsidRPr="00403885">
        <w:rPr>
          <w:rFonts w:eastAsia="Times New Roman" w:cs="Calibri"/>
          <w:color w:val="000000"/>
          <w:lang w:val="x-none"/>
        </w:rPr>
        <w:t xml:space="preserve"> </w:t>
      </w:r>
      <w:r w:rsidRPr="00403885">
        <w:rPr>
          <w:rFonts w:eastAsia="Times New Roman" w:cs="Calibri"/>
          <w:color w:val="000000"/>
        </w:rPr>
        <w:t xml:space="preserve">for </w:t>
      </w:r>
      <w:r w:rsidRPr="00403885">
        <w:rPr>
          <w:rFonts w:eastAsia="Times New Roman" w:cs="Calibri"/>
          <w:color w:val="000000"/>
          <w:lang w:val="x-none"/>
        </w:rPr>
        <w:t>timely</w:t>
      </w:r>
      <w:r w:rsidR="00B73032" w:rsidRPr="00403885">
        <w:rPr>
          <w:rFonts w:eastAsia="Times New Roman" w:cs="Calibri"/>
          <w:color w:val="000000"/>
        </w:rPr>
        <w:t xml:space="preserve"> approval </w:t>
      </w:r>
      <w:r w:rsidR="00661856">
        <w:rPr>
          <w:rFonts w:eastAsia="Times New Roman" w:cs="Calibri"/>
          <w:color w:val="000000"/>
        </w:rPr>
        <w:t>for</w:t>
      </w:r>
      <w:r w:rsidRPr="00403885">
        <w:rPr>
          <w:rFonts w:eastAsia="Times New Roman" w:cs="Calibri"/>
          <w:color w:val="000000"/>
          <w:lang w:val="x-none"/>
        </w:rPr>
        <w:t xml:space="preserve"> release of funds.</w:t>
      </w:r>
    </w:p>
    <w:p w14:paraId="5B1D8DBF" w14:textId="329B8F06" w:rsidR="00403885" w:rsidRPr="00403885" w:rsidRDefault="00403885" w:rsidP="00403885">
      <w:pPr>
        <w:pStyle w:val="ListParagraph"/>
        <w:numPr>
          <w:ilvl w:val="0"/>
          <w:numId w:val="1"/>
        </w:numPr>
        <w:autoSpaceDE w:val="0"/>
        <w:autoSpaceDN w:val="0"/>
        <w:adjustRightInd w:val="0"/>
        <w:snapToGrid w:val="0"/>
        <w:spacing w:before="80" w:after="0" w:line="240" w:lineRule="auto"/>
        <w:rPr>
          <w:rFonts w:eastAsia="Times New Roman" w:cs="Calibri"/>
          <w:color w:val="000000"/>
          <w:lang w:val="x-none"/>
        </w:rPr>
      </w:pPr>
      <w:r w:rsidRPr="00403885">
        <w:rPr>
          <w:rFonts w:eastAsia="Times New Roman" w:cs="Calibri"/>
          <w:color w:val="000000"/>
        </w:rPr>
        <w:t>Plan and perform annual site visits to complete physical inspection requirements of Lender and evaluate proficiency of on-site management.  Overnight travel periodically required within the United States (approximately 10-</w:t>
      </w:r>
      <w:r w:rsidR="002968D7">
        <w:rPr>
          <w:rFonts w:eastAsia="Times New Roman" w:cs="Calibri"/>
          <w:color w:val="000000"/>
        </w:rPr>
        <w:t>3</w:t>
      </w:r>
      <w:r w:rsidRPr="00403885">
        <w:rPr>
          <w:rFonts w:eastAsia="Times New Roman" w:cs="Calibri"/>
          <w:color w:val="000000"/>
        </w:rPr>
        <w:t>0%) for associated inspections and industry events.</w:t>
      </w:r>
    </w:p>
    <w:p w14:paraId="17D3B527" w14:textId="48015BDE" w:rsidR="00680308" w:rsidRPr="00403885" w:rsidRDefault="00680308" w:rsidP="00680308">
      <w:pPr>
        <w:pStyle w:val="ListParagraph"/>
        <w:numPr>
          <w:ilvl w:val="0"/>
          <w:numId w:val="1"/>
        </w:numPr>
        <w:autoSpaceDE w:val="0"/>
        <w:autoSpaceDN w:val="0"/>
        <w:adjustRightInd w:val="0"/>
        <w:snapToGrid w:val="0"/>
        <w:spacing w:before="350" w:after="0" w:line="240" w:lineRule="auto"/>
        <w:rPr>
          <w:rFonts w:eastAsia="Times New Roman" w:cs="Calibri"/>
          <w:color w:val="000000"/>
          <w:lang w:val="x-none"/>
        </w:rPr>
      </w:pPr>
      <w:r w:rsidRPr="00403885">
        <w:rPr>
          <w:rFonts w:eastAsia="Times New Roman" w:cs="Calibri"/>
          <w:color w:val="000000"/>
          <w:lang w:val="x-none"/>
        </w:rPr>
        <w:t xml:space="preserve">Interact with </w:t>
      </w:r>
      <w:r w:rsidR="00B35263">
        <w:rPr>
          <w:rFonts w:eastAsia="Times New Roman" w:cs="Calibri"/>
          <w:color w:val="000000"/>
        </w:rPr>
        <w:t>B</w:t>
      </w:r>
      <w:r w:rsidR="00B73032" w:rsidRPr="00403885">
        <w:rPr>
          <w:rFonts w:eastAsia="Times New Roman" w:cs="Calibri"/>
          <w:color w:val="000000"/>
        </w:rPr>
        <w:t xml:space="preserve">orrowers, </w:t>
      </w:r>
      <w:r w:rsidR="00B35263">
        <w:rPr>
          <w:rFonts w:eastAsia="Times New Roman" w:cs="Calibri"/>
          <w:color w:val="000000"/>
        </w:rPr>
        <w:t>M</w:t>
      </w:r>
      <w:r w:rsidRPr="00403885">
        <w:rPr>
          <w:rFonts w:eastAsia="Times New Roman" w:cs="Calibri"/>
          <w:color w:val="000000"/>
          <w:lang w:val="x-none"/>
        </w:rPr>
        <w:t xml:space="preserve">anagement </w:t>
      </w:r>
      <w:r w:rsidR="00B35263">
        <w:rPr>
          <w:rFonts w:eastAsia="Times New Roman" w:cs="Calibri"/>
          <w:color w:val="000000"/>
        </w:rPr>
        <w:t>C</w:t>
      </w:r>
      <w:r w:rsidRPr="00403885">
        <w:rPr>
          <w:rFonts w:eastAsia="Times New Roman" w:cs="Calibri"/>
          <w:color w:val="000000"/>
          <w:lang w:val="x-none"/>
        </w:rPr>
        <w:t xml:space="preserve">ompanies and </w:t>
      </w:r>
      <w:r w:rsidR="00B35263">
        <w:rPr>
          <w:rFonts w:eastAsia="Times New Roman" w:cs="Calibri"/>
          <w:color w:val="000000"/>
        </w:rPr>
        <w:t>A</w:t>
      </w:r>
      <w:r w:rsidR="00B73032" w:rsidRPr="00403885">
        <w:rPr>
          <w:rFonts w:eastAsia="Times New Roman" w:cs="Calibri"/>
          <w:color w:val="000000"/>
        </w:rPr>
        <w:t>gencies</w:t>
      </w:r>
      <w:r w:rsidRPr="00403885">
        <w:rPr>
          <w:rFonts w:eastAsia="Times New Roman" w:cs="Calibri"/>
          <w:color w:val="000000"/>
          <w:lang w:val="x-none"/>
        </w:rPr>
        <w:t xml:space="preserve"> to </w:t>
      </w:r>
      <w:r w:rsidR="00B73032" w:rsidRPr="00403885">
        <w:rPr>
          <w:rFonts w:eastAsia="Times New Roman" w:cs="Calibri"/>
          <w:color w:val="000000"/>
        </w:rPr>
        <w:t xml:space="preserve">facilitate collection of </w:t>
      </w:r>
      <w:r w:rsidRPr="00403885">
        <w:rPr>
          <w:rFonts w:eastAsia="Times New Roman" w:cs="Calibri"/>
          <w:color w:val="000000"/>
        </w:rPr>
        <w:t>deliverables</w:t>
      </w:r>
      <w:r w:rsidR="00B73032" w:rsidRPr="00403885">
        <w:rPr>
          <w:rFonts w:eastAsia="Times New Roman" w:cs="Calibri"/>
          <w:color w:val="000000"/>
        </w:rPr>
        <w:t xml:space="preserve"> and analysis of</w:t>
      </w:r>
      <w:r w:rsidR="009D1854">
        <w:rPr>
          <w:rFonts w:eastAsia="Times New Roman" w:cs="Calibri"/>
          <w:color w:val="000000"/>
        </w:rPr>
        <w:t xml:space="preserve"> requirements</w:t>
      </w:r>
      <w:r w:rsidRPr="00403885">
        <w:rPr>
          <w:rFonts w:eastAsia="Times New Roman" w:cs="Calibri"/>
          <w:color w:val="000000"/>
        </w:rPr>
        <w:t xml:space="preserve"> listed in loan documents</w:t>
      </w:r>
      <w:r w:rsidR="009D1854">
        <w:rPr>
          <w:rFonts w:eastAsia="Times New Roman" w:cs="Calibri"/>
          <w:color w:val="000000"/>
        </w:rPr>
        <w:t xml:space="preserve"> and partnership agreements</w:t>
      </w:r>
      <w:r w:rsidRPr="00403885">
        <w:rPr>
          <w:rFonts w:eastAsia="Times New Roman" w:cs="Calibri"/>
          <w:color w:val="000000"/>
          <w:lang w:val="x-none"/>
        </w:rPr>
        <w:t>.</w:t>
      </w:r>
    </w:p>
    <w:p w14:paraId="3DA07026" w14:textId="77777777" w:rsidR="00C62502" w:rsidRPr="000C32FB" w:rsidRDefault="008463AA" w:rsidP="00784DD4">
      <w:pPr>
        <w:pStyle w:val="ListParagraph"/>
        <w:numPr>
          <w:ilvl w:val="0"/>
          <w:numId w:val="1"/>
        </w:numPr>
        <w:autoSpaceDE w:val="0"/>
        <w:autoSpaceDN w:val="0"/>
        <w:adjustRightInd w:val="0"/>
        <w:snapToGrid w:val="0"/>
        <w:spacing w:before="80" w:after="0" w:line="240" w:lineRule="auto"/>
        <w:rPr>
          <w:rFonts w:eastAsia="Times New Roman" w:cs="Calibri"/>
          <w:color w:val="000000"/>
          <w:lang w:val="x-none"/>
        </w:rPr>
      </w:pPr>
      <w:r w:rsidRPr="000C32FB">
        <w:rPr>
          <w:rFonts w:eastAsia="Times New Roman" w:cs="Calibri"/>
          <w:color w:val="000000"/>
          <w:lang w:val="x-none"/>
        </w:rPr>
        <w:t>Prepare</w:t>
      </w:r>
      <w:r w:rsidR="00680308" w:rsidRPr="000C32FB">
        <w:rPr>
          <w:rFonts w:eastAsia="Times New Roman" w:cs="Calibri"/>
          <w:color w:val="000000"/>
        </w:rPr>
        <w:t xml:space="preserve"> periodic and ad-hoc</w:t>
      </w:r>
      <w:r w:rsidRPr="000C32FB">
        <w:rPr>
          <w:rFonts w:eastAsia="Times New Roman" w:cs="Calibri"/>
          <w:color w:val="000000"/>
          <w:lang w:val="x-none"/>
        </w:rPr>
        <w:t xml:space="preserve"> reports for both internal and external parties.</w:t>
      </w:r>
    </w:p>
    <w:p w14:paraId="4EFB3EA4" w14:textId="024B073E" w:rsidR="00C62502" w:rsidRPr="00403885" w:rsidRDefault="009D1854" w:rsidP="00C62502">
      <w:pPr>
        <w:pStyle w:val="ListParagraph"/>
        <w:numPr>
          <w:ilvl w:val="0"/>
          <w:numId w:val="2"/>
        </w:numPr>
        <w:autoSpaceDE w:val="0"/>
        <w:autoSpaceDN w:val="0"/>
        <w:adjustRightInd w:val="0"/>
        <w:snapToGrid w:val="0"/>
        <w:spacing w:after="0" w:line="240" w:lineRule="auto"/>
        <w:rPr>
          <w:rFonts w:eastAsia="Times New Roman" w:cs="Calibri"/>
          <w:color w:val="000000"/>
          <w:lang w:val="x-none"/>
        </w:rPr>
      </w:pPr>
      <w:r>
        <w:rPr>
          <w:rFonts w:eastAsia="Times New Roman" w:cs="Calibri"/>
          <w:color w:val="000000"/>
        </w:rPr>
        <w:t>Perform in</w:t>
      </w:r>
      <w:r w:rsidR="00C62502" w:rsidRPr="00403885">
        <w:rPr>
          <w:rFonts w:eastAsia="Times New Roman" w:cs="Calibri"/>
          <w:color w:val="000000"/>
          <w:lang w:val="x-none"/>
        </w:rPr>
        <w:t xml:space="preserve"> a cooperative and professional manner with internal and external </w:t>
      </w:r>
      <w:r w:rsidR="00B35263">
        <w:rPr>
          <w:rFonts w:eastAsia="Times New Roman" w:cs="Calibri"/>
          <w:color w:val="000000"/>
        </w:rPr>
        <w:t>parties</w:t>
      </w:r>
      <w:r w:rsidR="00C62502" w:rsidRPr="00403885">
        <w:rPr>
          <w:rFonts w:eastAsia="Times New Roman" w:cs="Calibri"/>
          <w:color w:val="000000"/>
          <w:lang w:val="x-none"/>
        </w:rPr>
        <w:t>.</w:t>
      </w:r>
    </w:p>
    <w:p w14:paraId="179EF571" w14:textId="77777777" w:rsidR="00C62502" w:rsidRPr="00403885" w:rsidRDefault="00C62502" w:rsidP="00C62502">
      <w:pPr>
        <w:pStyle w:val="ListParagraph"/>
        <w:numPr>
          <w:ilvl w:val="0"/>
          <w:numId w:val="2"/>
        </w:numPr>
        <w:autoSpaceDE w:val="0"/>
        <w:autoSpaceDN w:val="0"/>
        <w:adjustRightInd w:val="0"/>
        <w:snapToGrid w:val="0"/>
        <w:spacing w:after="0" w:line="240" w:lineRule="auto"/>
        <w:rPr>
          <w:rFonts w:eastAsia="Times New Roman" w:cs="TimesNewRoman"/>
          <w:color w:val="000000"/>
          <w:lang w:val="x-none"/>
        </w:rPr>
      </w:pPr>
      <w:r w:rsidRPr="00403885">
        <w:t>Must be able to write short reports in a clear and concise manner.</w:t>
      </w:r>
    </w:p>
    <w:p w14:paraId="483ABE0D" w14:textId="77777777" w:rsidR="00C62502" w:rsidRPr="00403885" w:rsidRDefault="00C62502" w:rsidP="00C62502">
      <w:pPr>
        <w:pStyle w:val="ListParagraph"/>
        <w:numPr>
          <w:ilvl w:val="0"/>
          <w:numId w:val="2"/>
        </w:numPr>
        <w:autoSpaceDE w:val="0"/>
        <w:autoSpaceDN w:val="0"/>
        <w:adjustRightInd w:val="0"/>
        <w:snapToGrid w:val="0"/>
        <w:spacing w:before="80" w:after="0" w:line="240" w:lineRule="auto"/>
        <w:rPr>
          <w:rFonts w:eastAsia="Times New Roman" w:cs="Calibri"/>
          <w:color w:val="000000"/>
          <w:lang w:val="x-none"/>
        </w:rPr>
      </w:pPr>
      <w:r w:rsidRPr="00403885">
        <w:rPr>
          <w:rFonts w:eastAsia="Times New Roman" w:cs="Calibri"/>
          <w:color w:val="000000"/>
          <w:lang w:val="x-none"/>
        </w:rPr>
        <w:lastRenderedPageBreak/>
        <w:t>Must be a team player and be willing to “wear multiple hats”.</w:t>
      </w:r>
    </w:p>
    <w:p w14:paraId="1099D5F0" w14:textId="77777777" w:rsidR="00C62502" w:rsidRPr="00403885" w:rsidRDefault="00C62502" w:rsidP="00C62502">
      <w:pPr>
        <w:pStyle w:val="ListParagraph"/>
        <w:numPr>
          <w:ilvl w:val="0"/>
          <w:numId w:val="2"/>
        </w:numPr>
        <w:autoSpaceDE w:val="0"/>
        <w:autoSpaceDN w:val="0"/>
        <w:adjustRightInd w:val="0"/>
        <w:snapToGrid w:val="0"/>
        <w:spacing w:before="80" w:after="0" w:line="240" w:lineRule="auto"/>
        <w:rPr>
          <w:rFonts w:eastAsia="Times New Roman" w:cs="Calibri"/>
          <w:color w:val="000000"/>
          <w:lang w:val="x-none"/>
        </w:rPr>
      </w:pPr>
      <w:r w:rsidRPr="00403885">
        <w:rPr>
          <w:rFonts w:eastAsia="Times New Roman" w:cs="Calibri"/>
          <w:color w:val="000000"/>
          <w:lang w:val="x-none"/>
        </w:rPr>
        <w:t>Work must be thorough, accurate and timely.</w:t>
      </w:r>
    </w:p>
    <w:p w14:paraId="78B10A29" w14:textId="77777777" w:rsidR="003C4C9C" w:rsidRPr="00403885" w:rsidRDefault="003C4C9C" w:rsidP="003C4C9C">
      <w:pPr>
        <w:autoSpaceDE w:val="0"/>
        <w:autoSpaceDN w:val="0"/>
        <w:adjustRightInd w:val="0"/>
        <w:snapToGrid w:val="0"/>
        <w:spacing w:after="0" w:line="240" w:lineRule="auto"/>
        <w:rPr>
          <w:rFonts w:eastAsia="Times New Roman" w:cs="Calibri"/>
          <w:b/>
          <w:color w:val="000000"/>
          <w:lang w:val="x-none"/>
        </w:rPr>
      </w:pPr>
    </w:p>
    <w:p w14:paraId="3ADFCD04" w14:textId="77777777" w:rsidR="008463AA" w:rsidRPr="00403885" w:rsidRDefault="008463AA" w:rsidP="003C4C9C">
      <w:pPr>
        <w:autoSpaceDE w:val="0"/>
        <w:autoSpaceDN w:val="0"/>
        <w:adjustRightInd w:val="0"/>
        <w:snapToGrid w:val="0"/>
        <w:spacing w:after="0" w:line="240" w:lineRule="auto"/>
        <w:rPr>
          <w:rFonts w:eastAsia="Times New Roman" w:cs="Calibri"/>
          <w:b/>
          <w:color w:val="000000"/>
          <w:lang w:val="x-none"/>
        </w:rPr>
      </w:pPr>
      <w:r w:rsidRPr="00403885">
        <w:rPr>
          <w:rFonts w:eastAsia="Times New Roman" w:cs="Calibri"/>
          <w:b/>
          <w:color w:val="000000"/>
          <w:lang w:val="x-none"/>
        </w:rPr>
        <w:t>Supervisory Responsibilities:</w:t>
      </w:r>
    </w:p>
    <w:p w14:paraId="36C8F1B0" w14:textId="65A217C5" w:rsidR="008463AA" w:rsidRPr="00F14FAE" w:rsidRDefault="008463AA" w:rsidP="001A00EB">
      <w:pPr>
        <w:pStyle w:val="ListParagraph"/>
        <w:numPr>
          <w:ilvl w:val="0"/>
          <w:numId w:val="2"/>
        </w:numPr>
        <w:autoSpaceDE w:val="0"/>
        <w:autoSpaceDN w:val="0"/>
        <w:adjustRightInd w:val="0"/>
        <w:snapToGrid w:val="0"/>
        <w:spacing w:before="338" w:after="0" w:line="240" w:lineRule="auto"/>
        <w:rPr>
          <w:rFonts w:eastAsia="Times New Roman" w:cs="Calibri"/>
          <w:color w:val="000000"/>
          <w:lang w:val="x-none"/>
        </w:rPr>
      </w:pPr>
      <w:r w:rsidRPr="00403885">
        <w:rPr>
          <w:rFonts w:eastAsia="Times New Roman" w:cs="Calibri"/>
          <w:color w:val="000000"/>
          <w:lang w:val="x-none"/>
        </w:rPr>
        <w:t xml:space="preserve">This job has </w:t>
      </w:r>
      <w:r w:rsidR="003D0867">
        <w:rPr>
          <w:rFonts w:eastAsia="Times New Roman" w:cs="Calibri"/>
          <w:color w:val="000000"/>
        </w:rPr>
        <w:t>some</w:t>
      </w:r>
      <w:r w:rsidRPr="00403885">
        <w:rPr>
          <w:rFonts w:eastAsia="Times New Roman" w:cs="Calibri"/>
          <w:color w:val="000000"/>
          <w:lang w:val="x-none"/>
        </w:rPr>
        <w:t xml:space="preserve"> supervisory responsibilities</w:t>
      </w:r>
      <w:r w:rsidR="002A1D98">
        <w:rPr>
          <w:rFonts w:eastAsia="Times New Roman" w:cs="Calibri"/>
          <w:color w:val="000000"/>
        </w:rPr>
        <w:t>.</w:t>
      </w:r>
    </w:p>
    <w:p w14:paraId="3CC78C0C" w14:textId="77777777" w:rsidR="00F14FAE" w:rsidRDefault="00F14FAE" w:rsidP="00F14FAE">
      <w:pPr>
        <w:shd w:val="clear" w:color="auto" w:fill="FFFFFF"/>
        <w:jc w:val="both"/>
        <w:rPr>
          <w:rFonts w:cs="Tahoma"/>
          <w:b/>
          <w:bCs/>
        </w:rPr>
      </w:pPr>
    </w:p>
    <w:p w14:paraId="04E6E4C1" w14:textId="29E1214F" w:rsidR="00F14FAE" w:rsidRPr="00F14FAE" w:rsidRDefault="00F14FAE" w:rsidP="00F14FAE">
      <w:pPr>
        <w:shd w:val="clear" w:color="auto" w:fill="FFFFFF"/>
        <w:jc w:val="both"/>
        <w:rPr>
          <w:rFonts w:cs="Tahoma"/>
          <w:b/>
          <w:bCs/>
        </w:rPr>
      </w:pPr>
      <w:r w:rsidRPr="00F14FAE">
        <w:rPr>
          <w:rFonts w:cs="Tahoma"/>
          <w:b/>
          <w:bCs/>
        </w:rPr>
        <w:t>Note</w:t>
      </w:r>
    </w:p>
    <w:p w14:paraId="28E27A2F" w14:textId="77777777" w:rsidR="00F14FAE" w:rsidRPr="00F14FAE" w:rsidRDefault="00F14FAE" w:rsidP="00F14FAE">
      <w:pPr>
        <w:pStyle w:val="ListParagraph"/>
        <w:numPr>
          <w:ilvl w:val="0"/>
          <w:numId w:val="2"/>
        </w:numPr>
        <w:jc w:val="both"/>
        <w:rPr>
          <w:rFonts w:cs="Tahoma"/>
          <w:i/>
        </w:rPr>
      </w:pPr>
      <w:r w:rsidRPr="00F14FAE">
        <w:rPr>
          <w:rFonts w:ascii="Segoe UI" w:hAnsi="Segoe UI" w:cs="Segoe UI"/>
          <w:sz w:val="21"/>
          <w:szCs w:val="21"/>
          <w:shd w:val="clear" w:color="auto" w:fill="FFFFFF"/>
        </w:rPr>
        <w:t>All job requirements are subject to possible revision to reflect changes in the position requirements or to reasonably accommodate individuals with disabilities. Some requirements may exclude individuals who pose a threat or risk to the health and safety of themselves or other employees. This job description in no way states or implies that these are the only duties which will be required in this position. Employees will be required to follow other job-related duties as requested by their supervisor/manager (within guidelines and compliance with Federal and State Laws). Continued employment remains on an at-will basis.</w:t>
      </w:r>
    </w:p>
    <w:p w14:paraId="55ECC19B" w14:textId="77777777" w:rsidR="001A00EB" w:rsidRPr="00403885" w:rsidRDefault="001A00EB" w:rsidP="008463AA">
      <w:pPr>
        <w:autoSpaceDE w:val="0"/>
        <w:autoSpaceDN w:val="0"/>
        <w:adjustRightInd w:val="0"/>
        <w:snapToGrid w:val="0"/>
        <w:spacing w:after="0" w:line="240" w:lineRule="auto"/>
        <w:rPr>
          <w:rFonts w:eastAsia="Times New Roman" w:cs="TimesNewRoman"/>
          <w:color w:val="000000"/>
          <w:lang w:val="x-none"/>
        </w:rPr>
      </w:pPr>
    </w:p>
    <w:p w14:paraId="76CC3AE3" w14:textId="77777777" w:rsidR="001A00EB" w:rsidRPr="00403885" w:rsidRDefault="001A00EB" w:rsidP="008463AA">
      <w:pPr>
        <w:autoSpaceDE w:val="0"/>
        <w:autoSpaceDN w:val="0"/>
        <w:adjustRightInd w:val="0"/>
        <w:snapToGrid w:val="0"/>
        <w:spacing w:after="0" w:line="240" w:lineRule="auto"/>
        <w:rPr>
          <w:b/>
        </w:rPr>
      </w:pPr>
      <w:r w:rsidRPr="00403885">
        <w:rPr>
          <w:b/>
        </w:rPr>
        <w:t>Qualifications:</w:t>
      </w:r>
    </w:p>
    <w:p w14:paraId="13FBFFAB" w14:textId="77777777" w:rsidR="003C4C9C" w:rsidRPr="00403885" w:rsidRDefault="003C4C9C" w:rsidP="003C4C9C">
      <w:pPr>
        <w:autoSpaceDE w:val="0"/>
        <w:autoSpaceDN w:val="0"/>
        <w:adjustRightInd w:val="0"/>
        <w:snapToGrid w:val="0"/>
        <w:spacing w:after="0" w:line="240" w:lineRule="auto"/>
        <w:ind w:left="360"/>
        <w:rPr>
          <w:rFonts w:eastAsia="Times New Roman" w:cs="TimesNewRoman"/>
          <w:color w:val="000000"/>
          <w:lang w:val="x-none"/>
        </w:rPr>
      </w:pPr>
    </w:p>
    <w:p w14:paraId="458BF77F" w14:textId="77777777" w:rsidR="001A00EB" w:rsidRPr="00403885" w:rsidRDefault="001A00EB" w:rsidP="001A00EB">
      <w:pPr>
        <w:pStyle w:val="ListParagraph"/>
        <w:numPr>
          <w:ilvl w:val="0"/>
          <w:numId w:val="2"/>
        </w:numPr>
        <w:autoSpaceDE w:val="0"/>
        <w:autoSpaceDN w:val="0"/>
        <w:adjustRightInd w:val="0"/>
        <w:snapToGrid w:val="0"/>
        <w:spacing w:after="0" w:line="240" w:lineRule="auto"/>
        <w:rPr>
          <w:rFonts w:eastAsia="Times New Roman" w:cs="TimesNewRoman"/>
          <w:color w:val="000000"/>
          <w:lang w:val="x-none"/>
        </w:rPr>
      </w:pPr>
      <w:r w:rsidRPr="00403885">
        <w:t xml:space="preserve">Bachelor's Degree (BA) from </w:t>
      </w:r>
      <w:r w:rsidR="00003B8E" w:rsidRPr="00403885">
        <w:t xml:space="preserve">a </w:t>
      </w:r>
      <w:r w:rsidRPr="00403885">
        <w:t xml:space="preserve">four-year college or university in </w:t>
      </w:r>
      <w:r w:rsidR="00003B8E" w:rsidRPr="00403885">
        <w:t>Real Estate, Finance or a</w:t>
      </w:r>
      <w:r w:rsidR="003C4C9C" w:rsidRPr="00403885">
        <w:t xml:space="preserve"> business-related profession</w:t>
      </w:r>
      <w:r w:rsidRPr="00403885">
        <w:t>.</w:t>
      </w:r>
    </w:p>
    <w:p w14:paraId="25A29BB4" w14:textId="3D371248" w:rsidR="00003B8E" w:rsidRPr="00403885" w:rsidRDefault="00A80465" w:rsidP="00003B8E">
      <w:pPr>
        <w:pStyle w:val="ListParagraph"/>
        <w:numPr>
          <w:ilvl w:val="0"/>
          <w:numId w:val="2"/>
        </w:numPr>
        <w:autoSpaceDE w:val="0"/>
        <w:autoSpaceDN w:val="0"/>
        <w:adjustRightInd w:val="0"/>
        <w:snapToGrid w:val="0"/>
        <w:spacing w:after="0" w:line="240" w:lineRule="auto"/>
        <w:rPr>
          <w:rFonts w:eastAsia="Times New Roman" w:cs="TimesNewRoman"/>
          <w:color w:val="000000"/>
          <w:lang w:val="x-none"/>
        </w:rPr>
      </w:pPr>
      <w:r>
        <w:t>Minimum of t</w:t>
      </w:r>
      <w:r w:rsidR="00003B8E" w:rsidRPr="00403885">
        <w:t>wo to five years of experience working on a commercial/agency loan portfolio or similar experience with a LIHTC syndicator or developer specializing in tax credit properties.</w:t>
      </w:r>
    </w:p>
    <w:p w14:paraId="6A3C16B0" w14:textId="77777777" w:rsidR="001A00EB" w:rsidRPr="00403885" w:rsidRDefault="001A00EB" w:rsidP="001A00EB">
      <w:pPr>
        <w:pStyle w:val="ListParagraph"/>
        <w:numPr>
          <w:ilvl w:val="0"/>
          <w:numId w:val="2"/>
        </w:numPr>
        <w:autoSpaceDE w:val="0"/>
        <w:autoSpaceDN w:val="0"/>
        <w:adjustRightInd w:val="0"/>
        <w:snapToGrid w:val="0"/>
        <w:spacing w:after="0" w:line="240" w:lineRule="auto"/>
        <w:rPr>
          <w:rFonts w:eastAsia="Times New Roman" w:cs="TimesNewRoman"/>
          <w:color w:val="000000"/>
          <w:lang w:val="x-none"/>
        </w:rPr>
      </w:pPr>
      <w:r w:rsidRPr="00403885">
        <w:t>Computer skills required: Electronic Mail Software (Outlook), and advanced Microsoft Excel abilities.</w:t>
      </w:r>
    </w:p>
    <w:p w14:paraId="51FEEA3F" w14:textId="0513EB66" w:rsidR="0054688F" w:rsidRPr="0054688F" w:rsidRDefault="00003B8E" w:rsidP="0054688F">
      <w:pPr>
        <w:pStyle w:val="ListParagraph"/>
        <w:numPr>
          <w:ilvl w:val="0"/>
          <w:numId w:val="2"/>
        </w:numPr>
        <w:autoSpaceDE w:val="0"/>
        <w:autoSpaceDN w:val="0"/>
        <w:adjustRightInd w:val="0"/>
        <w:snapToGrid w:val="0"/>
        <w:spacing w:after="0" w:line="240" w:lineRule="auto"/>
        <w:rPr>
          <w:rFonts w:eastAsia="Times New Roman" w:cs="TimesNewRoman"/>
          <w:color w:val="000000"/>
          <w:lang w:val="x-none"/>
        </w:rPr>
      </w:pPr>
      <w:r w:rsidRPr="00403885">
        <w:t>Completion of Mortgage Bankers Association Inspection Course a plus</w:t>
      </w:r>
    </w:p>
    <w:p w14:paraId="7EFA4908" w14:textId="120B2E61" w:rsidR="00403885" w:rsidRPr="00403885" w:rsidRDefault="00403885" w:rsidP="00403885">
      <w:pPr>
        <w:pStyle w:val="ListParagraph"/>
        <w:numPr>
          <w:ilvl w:val="0"/>
          <w:numId w:val="2"/>
        </w:numPr>
        <w:autoSpaceDE w:val="0"/>
        <w:autoSpaceDN w:val="0"/>
        <w:adjustRightInd w:val="0"/>
        <w:snapToGrid w:val="0"/>
        <w:spacing w:after="0" w:line="240" w:lineRule="auto"/>
        <w:rPr>
          <w:rFonts w:eastAsia="Times New Roman" w:cs="TimesNewRoman"/>
          <w:color w:val="000000"/>
          <w:lang w:val="x-none"/>
        </w:rPr>
      </w:pPr>
      <w:r w:rsidRPr="00403885">
        <w:rPr>
          <w:rFonts w:eastAsia="Times New Roman" w:cs="TimesNewRoman"/>
          <w:color w:val="000000"/>
        </w:rPr>
        <w:t>Direct agency experience a plus</w:t>
      </w:r>
    </w:p>
    <w:p w14:paraId="62D0BF86" w14:textId="77777777" w:rsidR="00403885" w:rsidRPr="00403885" w:rsidRDefault="00403885" w:rsidP="00A53DBE">
      <w:pPr>
        <w:autoSpaceDE w:val="0"/>
        <w:autoSpaceDN w:val="0"/>
        <w:adjustRightInd w:val="0"/>
        <w:snapToGrid w:val="0"/>
        <w:spacing w:after="0" w:line="240" w:lineRule="auto"/>
        <w:rPr>
          <w:rFonts w:eastAsia="Times New Roman" w:cs="TimesNewRoman"/>
          <w:color w:val="000000"/>
          <w:lang w:val="x-none"/>
        </w:rPr>
      </w:pPr>
    </w:p>
    <w:p w14:paraId="213BDF36" w14:textId="77777777" w:rsidR="00A53DBE" w:rsidRPr="00403885" w:rsidRDefault="00A53DBE" w:rsidP="00A53DBE">
      <w:pPr>
        <w:autoSpaceDE w:val="0"/>
        <w:autoSpaceDN w:val="0"/>
        <w:adjustRightInd w:val="0"/>
        <w:snapToGrid w:val="0"/>
        <w:spacing w:after="0" w:line="240" w:lineRule="auto"/>
        <w:rPr>
          <w:rFonts w:eastAsia="Times New Roman" w:cs="TimesNewRoman"/>
          <w:color w:val="000000"/>
          <w:sz w:val="20"/>
          <w:szCs w:val="24"/>
          <w:lang w:val="x-none"/>
        </w:rPr>
      </w:pPr>
    </w:p>
    <w:p w14:paraId="10EEE88C" w14:textId="77777777" w:rsidR="00A53DBE" w:rsidRPr="00403885" w:rsidRDefault="00A53DBE" w:rsidP="00A53DBE">
      <w:pPr>
        <w:autoSpaceDE w:val="0"/>
        <w:autoSpaceDN w:val="0"/>
        <w:adjustRightInd w:val="0"/>
        <w:jc w:val="both"/>
        <w:rPr>
          <w:rFonts w:cs="Tahoma"/>
          <w:b/>
          <w:color w:val="000000"/>
        </w:rPr>
      </w:pPr>
      <w:r w:rsidRPr="00403885">
        <w:rPr>
          <w:rFonts w:cs="Tahoma"/>
          <w:b/>
          <w:color w:val="000000"/>
        </w:rPr>
        <w:t>PHYSICAL DEMANDS AN</w:t>
      </w:r>
      <w:r w:rsidR="00403885" w:rsidRPr="00403885">
        <w:rPr>
          <w:rFonts w:cs="Tahoma"/>
          <w:b/>
          <w:color w:val="000000"/>
        </w:rPr>
        <w:t>D WORK ENVI</w:t>
      </w:r>
      <w:r w:rsidRPr="00403885">
        <w:rPr>
          <w:rFonts w:cs="Tahoma"/>
          <w:b/>
          <w:color w:val="000000"/>
        </w:rPr>
        <w:t>R</w:t>
      </w:r>
      <w:r w:rsidR="00403885" w:rsidRPr="00403885">
        <w:rPr>
          <w:rFonts w:cs="Tahoma"/>
          <w:b/>
          <w:color w:val="000000"/>
        </w:rPr>
        <w:t>O</w:t>
      </w:r>
      <w:r w:rsidRPr="00403885">
        <w:rPr>
          <w:rFonts w:cs="Tahoma"/>
          <w:b/>
          <w:color w:val="000000"/>
        </w:rPr>
        <w:t>NMENT:</w:t>
      </w:r>
    </w:p>
    <w:p w14:paraId="385BF2BD" w14:textId="77777777" w:rsidR="00A53DBE" w:rsidRPr="00403885" w:rsidRDefault="00A53DBE" w:rsidP="00A53DBE">
      <w:pPr>
        <w:numPr>
          <w:ilvl w:val="0"/>
          <w:numId w:val="5"/>
        </w:numPr>
        <w:shd w:val="clear" w:color="auto" w:fill="FFFFFF"/>
        <w:spacing w:after="0" w:line="240" w:lineRule="auto"/>
        <w:jc w:val="both"/>
        <w:rPr>
          <w:rFonts w:cs="Tahoma"/>
        </w:rPr>
      </w:pPr>
      <w:r w:rsidRPr="00403885">
        <w:rPr>
          <w:rFonts w:cs="Tahoma"/>
        </w:rPr>
        <w:t>Occasionally required to walk</w:t>
      </w:r>
    </w:p>
    <w:p w14:paraId="3A7C191F" w14:textId="77777777" w:rsidR="00A53DBE" w:rsidRPr="00403885" w:rsidRDefault="00A53DBE" w:rsidP="00A53DBE">
      <w:pPr>
        <w:numPr>
          <w:ilvl w:val="0"/>
          <w:numId w:val="5"/>
        </w:numPr>
        <w:shd w:val="clear" w:color="auto" w:fill="FFFFFF"/>
        <w:spacing w:after="0" w:line="240" w:lineRule="auto"/>
        <w:jc w:val="both"/>
        <w:rPr>
          <w:rFonts w:cs="Tahoma"/>
        </w:rPr>
      </w:pPr>
      <w:r w:rsidRPr="00403885">
        <w:rPr>
          <w:rFonts w:cs="Tahoma"/>
        </w:rPr>
        <w:t>Continually required to sit</w:t>
      </w:r>
    </w:p>
    <w:p w14:paraId="45DC99A5" w14:textId="77777777" w:rsidR="00A53DBE" w:rsidRPr="00403885" w:rsidRDefault="00A53DBE" w:rsidP="00A53DBE">
      <w:pPr>
        <w:numPr>
          <w:ilvl w:val="0"/>
          <w:numId w:val="5"/>
        </w:numPr>
        <w:shd w:val="clear" w:color="auto" w:fill="FFFFFF"/>
        <w:spacing w:after="0" w:line="240" w:lineRule="auto"/>
        <w:jc w:val="both"/>
        <w:rPr>
          <w:rFonts w:cs="Tahoma"/>
        </w:rPr>
      </w:pPr>
      <w:r w:rsidRPr="00403885">
        <w:rPr>
          <w:rFonts w:cs="Tahoma"/>
        </w:rPr>
        <w:t>Frequently required to talk or hear</w:t>
      </w:r>
    </w:p>
    <w:p w14:paraId="3AFF318C" w14:textId="77777777" w:rsidR="00A53DBE" w:rsidRPr="00403885" w:rsidRDefault="00A53DBE" w:rsidP="00A53DBE">
      <w:pPr>
        <w:numPr>
          <w:ilvl w:val="0"/>
          <w:numId w:val="4"/>
        </w:numPr>
        <w:shd w:val="clear" w:color="auto" w:fill="FFFFFF"/>
        <w:spacing w:after="0" w:line="240" w:lineRule="auto"/>
        <w:jc w:val="both"/>
        <w:rPr>
          <w:rFonts w:cs="Tahoma"/>
        </w:rPr>
      </w:pPr>
      <w:r w:rsidRPr="00403885">
        <w:rPr>
          <w:rFonts w:cs="Tahoma"/>
        </w:rPr>
        <w:t xml:space="preserve">While performing the duties of this job, the noise level in the work environment is usually moderate </w:t>
      </w:r>
    </w:p>
    <w:p w14:paraId="6B1CA332" w14:textId="77777777" w:rsidR="00A53DBE" w:rsidRPr="00403885" w:rsidRDefault="00A53DBE" w:rsidP="00403885">
      <w:pPr>
        <w:numPr>
          <w:ilvl w:val="0"/>
          <w:numId w:val="4"/>
        </w:numPr>
        <w:shd w:val="clear" w:color="auto" w:fill="FFFFFF"/>
        <w:spacing w:after="0" w:line="240" w:lineRule="auto"/>
        <w:jc w:val="both"/>
        <w:rPr>
          <w:rFonts w:cs="Tahoma"/>
        </w:rPr>
      </w:pPr>
      <w:r w:rsidRPr="00403885">
        <w:rPr>
          <w:rFonts w:cs="Tahoma"/>
        </w:rPr>
        <w:t>The employee must continually lift and/or move up to 10 pounds</w:t>
      </w:r>
    </w:p>
    <w:p w14:paraId="44AD9F1D" w14:textId="21F8CAED" w:rsidR="000C32FB" w:rsidRPr="000C32FB" w:rsidRDefault="00403885" w:rsidP="000C32FB">
      <w:pPr>
        <w:numPr>
          <w:ilvl w:val="0"/>
          <w:numId w:val="4"/>
        </w:numPr>
        <w:shd w:val="clear" w:color="auto" w:fill="FFFFFF"/>
        <w:spacing w:after="0" w:line="240" w:lineRule="auto"/>
        <w:jc w:val="both"/>
        <w:rPr>
          <w:rFonts w:cs="Tahoma"/>
        </w:rPr>
      </w:pPr>
      <w:r w:rsidRPr="00403885">
        <w:rPr>
          <w:rFonts w:cs="Tahoma"/>
        </w:rPr>
        <w:t xml:space="preserve">Occasional overnight travel within United States (up to </w:t>
      </w:r>
      <w:r w:rsidR="00017533">
        <w:rPr>
          <w:rFonts w:cs="Tahoma"/>
        </w:rPr>
        <w:t>3</w:t>
      </w:r>
      <w:r w:rsidRPr="00403885">
        <w:rPr>
          <w:rFonts w:cs="Tahoma"/>
        </w:rPr>
        <w:t>0%)</w:t>
      </w:r>
    </w:p>
    <w:p w14:paraId="53BDEF61" w14:textId="77777777" w:rsidR="00A53DBE" w:rsidRDefault="00A53DBE" w:rsidP="00A53DBE">
      <w:pPr>
        <w:autoSpaceDE w:val="0"/>
        <w:autoSpaceDN w:val="0"/>
        <w:adjustRightInd w:val="0"/>
        <w:snapToGrid w:val="0"/>
        <w:spacing w:after="0" w:line="240" w:lineRule="auto"/>
        <w:rPr>
          <w:rFonts w:eastAsia="Times New Roman" w:cs="TimesNewRoman"/>
          <w:color w:val="000000"/>
          <w:sz w:val="20"/>
          <w:szCs w:val="24"/>
          <w:lang w:val="x-none"/>
        </w:rPr>
      </w:pPr>
    </w:p>
    <w:p w14:paraId="38953FE5" w14:textId="77777777" w:rsidR="000C32FB" w:rsidRDefault="000C32FB" w:rsidP="00A53DBE">
      <w:pPr>
        <w:autoSpaceDE w:val="0"/>
        <w:autoSpaceDN w:val="0"/>
        <w:adjustRightInd w:val="0"/>
        <w:snapToGrid w:val="0"/>
        <w:spacing w:after="0" w:line="240" w:lineRule="auto"/>
        <w:rPr>
          <w:rFonts w:eastAsia="Times New Roman" w:cs="TimesNewRoman"/>
          <w:color w:val="000000"/>
          <w:sz w:val="20"/>
          <w:szCs w:val="24"/>
          <w:lang w:val="x-none"/>
        </w:rPr>
      </w:pPr>
    </w:p>
    <w:p w14:paraId="4C5D7FB6" w14:textId="77777777" w:rsidR="000C32FB" w:rsidRPr="00C039FF" w:rsidRDefault="000C32FB" w:rsidP="000C32FB">
      <w:pPr>
        <w:tabs>
          <w:tab w:val="left" w:pos="390"/>
        </w:tabs>
        <w:autoSpaceDE w:val="0"/>
        <w:autoSpaceDN w:val="0"/>
        <w:adjustRightInd w:val="0"/>
        <w:jc w:val="both"/>
        <w:rPr>
          <w:rFonts w:cs="Tahoma"/>
          <w:bCs/>
        </w:rPr>
      </w:pPr>
    </w:p>
    <w:sectPr w:rsidR="000C32FB" w:rsidRPr="00C039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A1E9" w14:textId="77777777" w:rsidR="00884AF5" w:rsidRDefault="00884AF5" w:rsidP="008463AA">
      <w:pPr>
        <w:spacing w:after="0" w:line="240" w:lineRule="auto"/>
      </w:pPr>
      <w:r>
        <w:separator/>
      </w:r>
    </w:p>
  </w:endnote>
  <w:endnote w:type="continuationSeparator" w:id="0">
    <w:p w14:paraId="69312A0E" w14:textId="77777777" w:rsidR="00884AF5" w:rsidRDefault="00884AF5" w:rsidP="0084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E4E7" w14:textId="77777777" w:rsidR="00884AF5" w:rsidRDefault="00884AF5" w:rsidP="008463AA">
      <w:pPr>
        <w:spacing w:after="0" w:line="240" w:lineRule="auto"/>
      </w:pPr>
      <w:r>
        <w:separator/>
      </w:r>
    </w:p>
  </w:footnote>
  <w:footnote w:type="continuationSeparator" w:id="0">
    <w:p w14:paraId="565DD036" w14:textId="77777777" w:rsidR="00884AF5" w:rsidRDefault="00884AF5" w:rsidP="00846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077D" w14:textId="77777777" w:rsidR="00003B8E" w:rsidRDefault="00003B8E" w:rsidP="008463AA">
    <w:pPr>
      <w:pStyle w:val="Header"/>
      <w:jc w:val="right"/>
    </w:pPr>
    <w:r>
      <w:rPr>
        <w:noProof/>
      </w:rPr>
      <w:drawing>
        <wp:inline distT="0" distB="0" distL="0" distR="0" wp14:anchorId="31865F16" wp14:editId="0AFA8E4F">
          <wp:extent cx="1057275" cy="55890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MI_logo.jpg"/>
                  <pic:cNvPicPr/>
                </pic:nvPicPr>
                <pic:blipFill>
                  <a:blip r:embed="rId1">
                    <a:extLst>
                      <a:ext uri="{28A0092B-C50C-407E-A947-70E740481C1C}">
                        <a14:useLocalDpi xmlns:a14="http://schemas.microsoft.com/office/drawing/2010/main" val="0"/>
                      </a:ext>
                    </a:extLst>
                  </a:blip>
                  <a:stretch>
                    <a:fillRect/>
                  </a:stretch>
                </pic:blipFill>
                <pic:spPr>
                  <a:xfrm>
                    <a:off x="0" y="0"/>
                    <a:ext cx="1096847" cy="5798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3336"/>
    <w:multiLevelType w:val="hybridMultilevel"/>
    <w:tmpl w:val="2178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73DE3"/>
    <w:multiLevelType w:val="multilevel"/>
    <w:tmpl w:val="EEC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746289"/>
    <w:multiLevelType w:val="hybridMultilevel"/>
    <w:tmpl w:val="B67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711C1"/>
    <w:multiLevelType w:val="hybridMultilevel"/>
    <w:tmpl w:val="57BACFBC"/>
    <w:lvl w:ilvl="0" w:tplc="07B27FBC">
      <w:start w:val="1"/>
      <w:numFmt w:val="bullet"/>
      <w:pStyle w:val="ADPSubhead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970EC"/>
    <w:multiLevelType w:val="hybridMultilevel"/>
    <w:tmpl w:val="4E3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35108"/>
    <w:multiLevelType w:val="hybridMultilevel"/>
    <w:tmpl w:val="BDD0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026812">
    <w:abstractNumId w:val="2"/>
  </w:num>
  <w:num w:numId="2" w16cid:durableId="654995954">
    <w:abstractNumId w:val="0"/>
  </w:num>
  <w:num w:numId="3" w16cid:durableId="1001930002">
    <w:abstractNumId w:val="4"/>
  </w:num>
  <w:num w:numId="4" w16cid:durableId="885723036">
    <w:abstractNumId w:val="5"/>
  </w:num>
  <w:num w:numId="5" w16cid:durableId="802625386">
    <w:abstractNumId w:val="1"/>
  </w:num>
  <w:num w:numId="6" w16cid:durableId="1062677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AA"/>
    <w:rsid w:val="00003B8E"/>
    <w:rsid w:val="00017533"/>
    <w:rsid w:val="000C32FB"/>
    <w:rsid w:val="0014367B"/>
    <w:rsid w:val="001A00EB"/>
    <w:rsid w:val="00293E99"/>
    <w:rsid w:val="002968D7"/>
    <w:rsid w:val="002A1D98"/>
    <w:rsid w:val="003C4C9C"/>
    <w:rsid w:val="003D0867"/>
    <w:rsid w:val="00403885"/>
    <w:rsid w:val="004175B8"/>
    <w:rsid w:val="004E51D9"/>
    <w:rsid w:val="00534CF8"/>
    <w:rsid w:val="0054688F"/>
    <w:rsid w:val="0062367E"/>
    <w:rsid w:val="00661856"/>
    <w:rsid w:val="00680308"/>
    <w:rsid w:val="006E7237"/>
    <w:rsid w:val="008463AA"/>
    <w:rsid w:val="00884AF5"/>
    <w:rsid w:val="009D1854"/>
    <w:rsid w:val="009E0D2B"/>
    <w:rsid w:val="009E6F28"/>
    <w:rsid w:val="00A53DBE"/>
    <w:rsid w:val="00A80465"/>
    <w:rsid w:val="00A9647D"/>
    <w:rsid w:val="00B34574"/>
    <w:rsid w:val="00B35263"/>
    <w:rsid w:val="00B73032"/>
    <w:rsid w:val="00C62502"/>
    <w:rsid w:val="00C947B8"/>
    <w:rsid w:val="00E13F68"/>
    <w:rsid w:val="00E46B71"/>
    <w:rsid w:val="00F14FAE"/>
    <w:rsid w:val="00F7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EFD2"/>
  <w15:chartTrackingRefBased/>
  <w15:docId w15:val="{49B500D5-1672-472E-8176-D5CB66CD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3AA"/>
  </w:style>
  <w:style w:type="paragraph" w:styleId="Footer">
    <w:name w:val="footer"/>
    <w:basedOn w:val="Normal"/>
    <w:link w:val="FooterChar"/>
    <w:uiPriority w:val="99"/>
    <w:unhideWhenUsed/>
    <w:rsid w:val="0084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3AA"/>
  </w:style>
  <w:style w:type="paragraph" w:styleId="ListParagraph">
    <w:name w:val="List Paragraph"/>
    <w:basedOn w:val="Normal"/>
    <w:uiPriority w:val="34"/>
    <w:qFormat/>
    <w:rsid w:val="001A00EB"/>
    <w:pPr>
      <w:ind w:left="720"/>
      <w:contextualSpacing/>
    </w:pPr>
  </w:style>
  <w:style w:type="paragraph" w:customStyle="1" w:styleId="ADPSubhead1">
    <w:name w:val="ADP Subhead 1"/>
    <w:next w:val="Normal"/>
    <w:uiPriority w:val="99"/>
    <w:rsid w:val="000C32FB"/>
    <w:pPr>
      <w:numPr>
        <w:numId w:val="6"/>
      </w:numPr>
      <w:spacing w:after="100" w:line="280" w:lineRule="exact"/>
      <w:ind w:left="0" w:firstLine="0"/>
    </w:pPr>
    <w:rPr>
      <w:rFonts w:ascii="Arial" w:eastAsia="MS Minngs" w:hAnsi="Arial" w:cs="Arial"/>
      <w:b/>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SyApps</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McDord</dc:creator>
  <cp:keywords/>
  <dc:description/>
  <cp:lastModifiedBy>Carter Daignault</cp:lastModifiedBy>
  <cp:revision>2</cp:revision>
  <dcterms:created xsi:type="dcterms:W3CDTF">2023-11-08T16:17:00Z</dcterms:created>
  <dcterms:modified xsi:type="dcterms:W3CDTF">2023-11-08T16:17:00Z</dcterms:modified>
</cp:coreProperties>
</file>